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BC6C2" w14:textId="77777777" w:rsidR="00204C5F" w:rsidRPr="00204C5F" w:rsidRDefault="00204C5F" w:rsidP="00204C5F">
      <w:pPr>
        <w:keepNext/>
        <w:keepLines/>
        <w:spacing w:after="3" w:line="259" w:lineRule="auto"/>
        <w:ind w:left="-5" w:hanging="10"/>
        <w:outlineLvl w:val="2"/>
        <w:rPr>
          <w:rFonts w:ascii="Times New Roman" w:hAnsi="Times New Roman"/>
          <w:b/>
          <w:i w:val="0"/>
          <w:color w:val="000000"/>
          <w:kern w:val="2"/>
          <w:sz w:val="24"/>
          <w:szCs w:val="24"/>
        </w:rPr>
      </w:pPr>
      <w:r w:rsidRPr="00204C5F">
        <w:rPr>
          <w:rFonts w:ascii="Times New Roman" w:hAnsi="Times New Roman"/>
          <w:b/>
          <w:i w:val="0"/>
          <w:color w:val="000000"/>
          <w:kern w:val="2"/>
          <w:sz w:val="24"/>
          <w:szCs w:val="24"/>
        </w:rPr>
        <w:t xml:space="preserve">Piano degli indicatori </w:t>
      </w:r>
    </w:p>
    <w:p w14:paraId="5C04E2A2" w14:textId="77777777" w:rsidR="00204C5F" w:rsidRPr="00204C5F" w:rsidRDefault="00204C5F" w:rsidP="00204C5F">
      <w:pPr>
        <w:spacing w:line="259" w:lineRule="auto"/>
        <w:rPr>
          <w:rFonts w:ascii="Times New Roman" w:hAnsi="Times New Roman"/>
          <w:i w:val="0"/>
          <w:color w:val="000000"/>
          <w:kern w:val="2"/>
          <w:sz w:val="24"/>
          <w:szCs w:val="24"/>
        </w:rPr>
      </w:pPr>
      <w:r w:rsidRPr="00204C5F">
        <w:rPr>
          <w:rFonts w:ascii="Times New Roman" w:hAnsi="Times New Roman"/>
          <w:b/>
          <w:i w:val="0"/>
          <w:color w:val="000000"/>
          <w:kern w:val="2"/>
          <w:sz w:val="24"/>
          <w:szCs w:val="24"/>
        </w:rPr>
        <w:t xml:space="preserve"> </w:t>
      </w:r>
    </w:p>
    <w:p w14:paraId="427738BE" w14:textId="53885815" w:rsidR="00204C5F" w:rsidRPr="00204C5F" w:rsidRDefault="00204C5F" w:rsidP="00204C5F">
      <w:pPr>
        <w:spacing w:line="248" w:lineRule="auto"/>
        <w:ind w:left="-5" w:hanging="10"/>
        <w:jc w:val="both"/>
        <w:rPr>
          <w:rFonts w:ascii="Times New Roman" w:hAnsi="Times New Roman"/>
          <w:i w:val="0"/>
          <w:color w:val="000000"/>
          <w:kern w:val="2"/>
          <w:sz w:val="24"/>
          <w:szCs w:val="24"/>
        </w:rPr>
      </w:pPr>
      <w:r w:rsidRPr="00204C5F">
        <w:rPr>
          <w:rFonts w:ascii="Times New Roman" w:hAnsi="Times New Roman"/>
          <w:i w:val="0"/>
          <w:color w:val="000000"/>
          <w:kern w:val="2"/>
          <w:sz w:val="24"/>
          <w:szCs w:val="24"/>
        </w:rPr>
        <w:t xml:space="preserve"> L’Azienda Speciale ai sensi dell’art.114, comma 8 lettera d) D.lgs. 267/2000 ha predisposto il seguente piano degli indicatori del bilancio d’esercizio consuntivo che dimostrano la solidità patrimoniale e finanziaria dell’Azienda unità ad una sufficiente redditività, la cui </w:t>
      </w:r>
      <w:r w:rsidRPr="00204C5F">
        <w:rPr>
          <w:rFonts w:ascii="Times New Roman" w:hAnsi="Times New Roman"/>
          <w:i w:val="0"/>
          <w:color w:val="000000"/>
          <w:kern w:val="2"/>
          <w:sz w:val="24"/>
          <w:szCs w:val="24"/>
        </w:rPr>
        <w:t>massimizzazione,</w:t>
      </w:r>
      <w:r w:rsidRPr="00204C5F">
        <w:rPr>
          <w:rFonts w:ascii="Times New Roman" w:hAnsi="Times New Roman"/>
          <w:i w:val="0"/>
          <w:color w:val="000000"/>
          <w:kern w:val="2"/>
          <w:sz w:val="24"/>
          <w:szCs w:val="24"/>
        </w:rPr>
        <w:t xml:space="preserve"> per la natura pubblica dell’ente, non rappresenta lo scopo aziendale.   </w:t>
      </w:r>
    </w:p>
    <w:p w14:paraId="72C8AD55" w14:textId="77777777" w:rsidR="00204C5F" w:rsidRPr="00204C5F" w:rsidRDefault="00204C5F" w:rsidP="00204C5F">
      <w:pPr>
        <w:spacing w:line="259" w:lineRule="auto"/>
        <w:rPr>
          <w:rFonts w:ascii="Times New Roman" w:hAnsi="Times New Roman"/>
          <w:i w:val="0"/>
          <w:color w:val="000000"/>
          <w:kern w:val="2"/>
          <w:sz w:val="24"/>
          <w:szCs w:val="24"/>
        </w:rPr>
      </w:pPr>
      <w:r w:rsidRPr="00204C5F">
        <w:rPr>
          <w:rFonts w:ascii="Times New Roman" w:hAnsi="Times New Roman"/>
          <w:i w:val="0"/>
          <w:color w:val="000000"/>
          <w:kern w:val="2"/>
          <w:sz w:val="24"/>
          <w:szCs w:val="24"/>
        </w:rPr>
        <w:t xml:space="preserve"> </w:t>
      </w:r>
    </w:p>
    <w:tbl>
      <w:tblPr>
        <w:tblStyle w:val="TableGrid"/>
        <w:tblW w:w="5998" w:type="dxa"/>
        <w:tblInd w:w="36" w:type="dxa"/>
        <w:tblCellMar>
          <w:top w:w="53" w:type="dxa"/>
          <w:left w:w="3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34"/>
        <w:gridCol w:w="1032"/>
        <w:gridCol w:w="1032"/>
      </w:tblGrid>
      <w:tr w:rsidR="00204C5F" w:rsidRPr="00204C5F" w14:paraId="5E08E531" w14:textId="77777777" w:rsidTr="00204C5F">
        <w:trPr>
          <w:trHeight w:val="302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E8DB1" w14:textId="77777777" w:rsidR="00204C5F" w:rsidRPr="00204C5F" w:rsidRDefault="00204C5F" w:rsidP="00204C5F">
            <w:pPr>
              <w:spacing w:line="259" w:lineRule="auto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Times New Roman" w:hAnsi="Times New Roman"/>
                <w:i w:val="0"/>
                <w:color w:val="000000"/>
                <w:sz w:val="22"/>
              </w:rPr>
              <w:t xml:space="preserve">INDICI PATRIMONIALI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E83DD" w14:textId="77777777" w:rsidR="00204C5F" w:rsidRPr="00204C5F" w:rsidRDefault="00204C5F" w:rsidP="00204C5F">
            <w:pPr>
              <w:spacing w:line="259" w:lineRule="auto"/>
              <w:ind w:right="30"/>
              <w:jc w:val="center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Calibri" w:eastAsia="Calibri" w:hAnsi="Calibri" w:cs="Calibri"/>
                <w:i w:val="0"/>
                <w:color w:val="000000"/>
                <w:sz w:val="22"/>
              </w:rPr>
              <w:t xml:space="preserve">2023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5707A" w14:textId="77777777" w:rsidR="00204C5F" w:rsidRPr="00204C5F" w:rsidRDefault="00204C5F" w:rsidP="00204C5F">
            <w:pPr>
              <w:spacing w:line="259" w:lineRule="auto"/>
              <w:ind w:right="-95"/>
              <w:jc w:val="center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Calibri" w:eastAsia="Calibri" w:hAnsi="Calibri" w:cs="Calibri"/>
                <w:i w:val="0"/>
                <w:color w:val="000000"/>
                <w:sz w:val="22"/>
              </w:rPr>
              <w:t xml:space="preserve">2024 </w:t>
            </w:r>
          </w:p>
        </w:tc>
      </w:tr>
      <w:tr w:rsidR="00204C5F" w:rsidRPr="00204C5F" w14:paraId="3A986119" w14:textId="77777777" w:rsidTr="00204C5F">
        <w:trPr>
          <w:trHeight w:val="307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D5FCC" w14:textId="77777777" w:rsidR="00204C5F" w:rsidRPr="00204C5F" w:rsidRDefault="00204C5F" w:rsidP="00204C5F">
            <w:pPr>
              <w:spacing w:line="259" w:lineRule="auto"/>
              <w:ind w:right="-19"/>
              <w:jc w:val="right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Calibri" w:eastAsia="Calibri" w:hAnsi="Calibri" w:cs="Calibri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0C42A" w14:textId="77777777" w:rsidR="00204C5F" w:rsidRPr="00204C5F" w:rsidRDefault="00204C5F" w:rsidP="00204C5F">
            <w:pPr>
              <w:spacing w:line="259" w:lineRule="auto"/>
              <w:ind w:left="66"/>
              <w:jc w:val="center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Calibri" w:eastAsia="Calibri" w:hAnsi="Calibri" w:cs="Calibri"/>
                <w:i w:val="0"/>
                <w:color w:val="000000"/>
                <w:sz w:val="22"/>
              </w:rPr>
              <w:t xml:space="preserve"> 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25BCB" w14:textId="77777777" w:rsidR="00204C5F" w:rsidRPr="00204C5F" w:rsidRDefault="00204C5F" w:rsidP="00204C5F">
            <w:pPr>
              <w:spacing w:line="259" w:lineRule="auto"/>
              <w:ind w:left="66"/>
              <w:jc w:val="center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Calibri" w:eastAsia="Calibri" w:hAnsi="Calibri" w:cs="Calibri"/>
                <w:i w:val="0"/>
                <w:color w:val="000000"/>
                <w:sz w:val="22"/>
              </w:rPr>
              <w:t xml:space="preserve">  </w:t>
            </w:r>
          </w:p>
        </w:tc>
      </w:tr>
      <w:tr w:rsidR="00204C5F" w:rsidRPr="00204C5F" w14:paraId="01664CCA" w14:textId="77777777" w:rsidTr="00204C5F">
        <w:trPr>
          <w:trHeight w:val="302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1DA92" w14:textId="77777777" w:rsidR="00204C5F" w:rsidRPr="00204C5F" w:rsidRDefault="00204C5F" w:rsidP="00204C5F">
            <w:pPr>
              <w:spacing w:line="259" w:lineRule="auto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Times New Roman" w:hAnsi="Times New Roman"/>
                <w:i w:val="0"/>
                <w:color w:val="000000"/>
                <w:sz w:val="22"/>
              </w:rPr>
              <w:t xml:space="preserve">Indice di Immobilizzo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AC863" w14:textId="77777777" w:rsidR="00204C5F" w:rsidRPr="00204C5F" w:rsidRDefault="00204C5F" w:rsidP="00204C5F">
            <w:pPr>
              <w:spacing w:line="259" w:lineRule="auto"/>
              <w:ind w:right="28"/>
              <w:jc w:val="right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Calibri" w:eastAsia="Calibri" w:hAnsi="Calibri" w:cs="Calibri"/>
                <w:i w:val="0"/>
                <w:color w:val="000000"/>
                <w:sz w:val="22"/>
              </w:rPr>
              <w:t xml:space="preserve">70,23%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66464" w14:textId="77777777" w:rsidR="00204C5F" w:rsidRPr="00204C5F" w:rsidRDefault="00204C5F" w:rsidP="00204C5F">
            <w:pPr>
              <w:spacing w:line="259" w:lineRule="auto"/>
              <w:ind w:right="28"/>
              <w:jc w:val="right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Calibri" w:eastAsia="Calibri" w:hAnsi="Calibri" w:cs="Calibri"/>
                <w:i w:val="0"/>
                <w:color w:val="000000"/>
                <w:sz w:val="22"/>
              </w:rPr>
              <w:t>67,97%</w:t>
            </w:r>
          </w:p>
        </w:tc>
      </w:tr>
      <w:tr w:rsidR="00204C5F" w:rsidRPr="00204C5F" w14:paraId="3A90817E" w14:textId="77777777" w:rsidTr="00204C5F">
        <w:trPr>
          <w:trHeight w:val="307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C898B" w14:textId="77777777" w:rsidR="00204C5F" w:rsidRPr="00204C5F" w:rsidRDefault="00204C5F" w:rsidP="00204C5F">
            <w:pPr>
              <w:spacing w:line="259" w:lineRule="auto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Times New Roman" w:hAnsi="Times New Roman"/>
                <w:i w:val="0"/>
                <w:color w:val="000000"/>
                <w:sz w:val="22"/>
              </w:rPr>
              <w:t xml:space="preserve">(Immobilizzazioni / Attivo totale)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58120" w14:textId="77777777" w:rsidR="00204C5F" w:rsidRPr="00204C5F" w:rsidRDefault="00204C5F" w:rsidP="00204C5F">
            <w:pPr>
              <w:spacing w:line="259" w:lineRule="auto"/>
              <w:ind w:right="-24"/>
              <w:jc w:val="right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Calibri" w:eastAsia="Calibri" w:hAnsi="Calibri" w:cs="Calibri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76F94" w14:textId="77777777" w:rsidR="00204C5F" w:rsidRPr="00204C5F" w:rsidRDefault="00204C5F" w:rsidP="00204C5F">
            <w:pPr>
              <w:spacing w:after="160" w:line="259" w:lineRule="auto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</w:tc>
      </w:tr>
      <w:tr w:rsidR="00204C5F" w:rsidRPr="00204C5F" w14:paraId="387F68FB" w14:textId="77777777" w:rsidTr="00204C5F">
        <w:trPr>
          <w:trHeight w:val="307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54EF1" w14:textId="77777777" w:rsidR="00204C5F" w:rsidRPr="00204C5F" w:rsidRDefault="00204C5F" w:rsidP="00204C5F">
            <w:pPr>
              <w:spacing w:line="259" w:lineRule="auto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Times New Roman" w:hAnsi="Times New Roman"/>
                <w:i w:val="0"/>
                <w:color w:val="000000"/>
                <w:sz w:val="22"/>
              </w:rPr>
              <w:t xml:space="preserve">Indice di copertura delle immobilizzazioni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2618C" w14:textId="77777777" w:rsidR="00204C5F" w:rsidRPr="00204C5F" w:rsidRDefault="00204C5F" w:rsidP="00204C5F">
            <w:pPr>
              <w:spacing w:line="259" w:lineRule="auto"/>
              <w:ind w:right="28"/>
              <w:jc w:val="right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Calibri" w:eastAsia="Calibri" w:hAnsi="Calibri" w:cs="Calibri"/>
                <w:i w:val="0"/>
                <w:color w:val="000000"/>
                <w:sz w:val="22"/>
              </w:rPr>
              <w:t xml:space="preserve">313,00%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50437" w14:textId="77777777" w:rsidR="00204C5F" w:rsidRPr="00204C5F" w:rsidRDefault="00204C5F" w:rsidP="00204C5F">
            <w:pPr>
              <w:spacing w:line="259" w:lineRule="auto"/>
              <w:ind w:right="28"/>
              <w:jc w:val="right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Calibri" w:eastAsia="Calibri" w:hAnsi="Calibri" w:cs="Calibri"/>
                <w:i w:val="0"/>
                <w:color w:val="000000"/>
                <w:sz w:val="22"/>
              </w:rPr>
              <w:t>241,67%</w:t>
            </w:r>
          </w:p>
        </w:tc>
      </w:tr>
      <w:tr w:rsidR="00204C5F" w:rsidRPr="00204C5F" w14:paraId="02E509D6" w14:textId="77777777" w:rsidTr="00204C5F">
        <w:trPr>
          <w:trHeight w:val="302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B251A" w14:textId="77777777" w:rsidR="00204C5F" w:rsidRPr="00204C5F" w:rsidRDefault="00204C5F" w:rsidP="00204C5F">
            <w:pPr>
              <w:spacing w:line="259" w:lineRule="auto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Times New Roman" w:hAnsi="Times New Roman"/>
                <w:i w:val="0"/>
                <w:color w:val="000000"/>
                <w:sz w:val="22"/>
              </w:rPr>
              <w:t xml:space="preserve">(Mezzi propri / Immobilizzazioni nette)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B130F" w14:textId="77777777" w:rsidR="00204C5F" w:rsidRPr="00204C5F" w:rsidRDefault="00204C5F" w:rsidP="00204C5F">
            <w:pPr>
              <w:spacing w:line="259" w:lineRule="auto"/>
              <w:ind w:right="-24"/>
              <w:jc w:val="right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Calibri" w:eastAsia="Calibri" w:hAnsi="Calibri" w:cs="Calibri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724A1" w14:textId="77777777" w:rsidR="00204C5F" w:rsidRPr="00204C5F" w:rsidRDefault="00204C5F" w:rsidP="00204C5F">
            <w:pPr>
              <w:spacing w:after="160" w:line="259" w:lineRule="auto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</w:tc>
      </w:tr>
    </w:tbl>
    <w:p w14:paraId="27B705F3" w14:textId="74A5A6DE" w:rsidR="00204C5F" w:rsidRPr="00204C5F" w:rsidRDefault="00204C5F" w:rsidP="00204C5F">
      <w:pPr>
        <w:spacing w:line="259" w:lineRule="auto"/>
        <w:ind w:right="474"/>
        <w:rPr>
          <w:rFonts w:ascii="Times New Roman" w:hAnsi="Times New Roman"/>
          <w:i w:val="0"/>
          <w:color w:val="000000"/>
          <w:kern w:val="2"/>
          <w:sz w:val="24"/>
          <w:szCs w:val="24"/>
        </w:rPr>
      </w:pPr>
      <w:r w:rsidRPr="00204C5F">
        <w:rPr>
          <w:rFonts w:ascii="Times New Roman" w:hAnsi="Times New Roman"/>
          <w:i w:val="0"/>
          <w:color w:val="000000"/>
          <w:kern w:val="2"/>
          <w:sz w:val="22"/>
          <w:szCs w:val="24"/>
        </w:rPr>
        <w:tab/>
      </w:r>
      <w:r w:rsidRPr="00204C5F">
        <w:rPr>
          <w:rFonts w:ascii="Calibri" w:eastAsia="Calibri" w:hAnsi="Calibri" w:cs="Calibri"/>
          <w:i w:val="0"/>
          <w:color w:val="000000"/>
          <w:kern w:val="2"/>
          <w:sz w:val="22"/>
          <w:szCs w:val="24"/>
        </w:rPr>
        <w:t xml:space="preserve"> </w:t>
      </w:r>
      <w:r w:rsidRPr="00204C5F">
        <w:rPr>
          <w:rFonts w:ascii="Calibri" w:eastAsia="Calibri" w:hAnsi="Calibri" w:cs="Calibri"/>
          <w:i w:val="0"/>
          <w:color w:val="000000"/>
          <w:kern w:val="2"/>
          <w:sz w:val="22"/>
          <w:szCs w:val="24"/>
        </w:rPr>
        <w:tab/>
        <w:t xml:space="preserve"> </w:t>
      </w:r>
    </w:p>
    <w:tbl>
      <w:tblPr>
        <w:tblStyle w:val="TableGrid"/>
        <w:tblW w:w="5998" w:type="dxa"/>
        <w:tblInd w:w="36" w:type="dxa"/>
        <w:tblCellMar>
          <w:top w:w="53" w:type="dxa"/>
          <w:left w:w="3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34"/>
        <w:gridCol w:w="1032"/>
        <w:gridCol w:w="1032"/>
      </w:tblGrid>
      <w:tr w:rsidR="00204C5F" w:rsidRPr="00204C5F" w14:paraId="198136D2" w14:textId="77777777" w:rsidTr="00204C5F">
        <w:trPr>
          <w:trHeight w:val="302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BFF64" w14:textId="77777777" w:rsidR="00204C5F" w:rsidRPr="00204C5F" w:rsidRDefault="00204C5F" w:rsidP="00204C5F">
            <w:pPr>
              <w:spacing w:line="259" w:lineRule="auto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Times New Roman" w:hAnsi="Times New Roman"/>
                <w:i w:val="0"/>
                <w:color w:val="000000"/>
                <w:sz w:val="22"/>
              </w:rPr>
              <w:t xml:space="preserve">INDICI LIQUIDITA'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16E14" w14:textId="77777777" w:rsidR="00204C5F" w:rsidRPr="00204C5F" w:rsidRDefault="00204C5F" w:rsidP="00204C5F">
            <w:pPr>
              <w:spacing w:line="259" w:lineRule="auto"/>
              <w:ind w:right="30"/>
              <w:jc w:val="center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Calibri" w:eastAsia="Calibri" w:hAnsi="Calibri" w:cs="Calibri"/>
                <w:i w:val="0"/>
                <w:color w:val="000000"/>
                <w:sz w:val="22"/>
              </w:rPr>
              <w:t xml:space="preserve">2023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8CB6E" w14:textId="54EFCF36" w:rsidR="00204C5F" w:rsidRPr="00204C5F" w:rsidRDefault="00204C5F" w:rsidP="00204C5F">
            <w:pPr>
              <w:spacing w:line="259" w:lineRule="auto"/>
              <w:ind w:right="30"/>
              <w:jc w:val="center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Calibri" w:eastAsia="Calibri" w:hAnsi="Calibri" w:cs="Calibri"/>
                <w:i w:val="0"/>
                <w:color w:val="000000"/>
                <w:sz w:val="22"/>
              </w:rPr>
              <w:t>202</w:t>
            </w:r>
            <w:r>
              <w:rPr>
                <w:rFonts w:ascii="Calibri" w:eastAsia="Calibri" w:hAnsi="Calibri" w:cs="Calibri"/>
                <w:i w:val="0"/>
                <w:color w:val="000000"/>
                <w:sz w:val="22"/>
              </w:rPr>
              <w:t>4</w:t>
            </w:r>
          </w:p>
        </w:tc>
      </w:tr>
      <w:tr w:rsidR="00204C5F" w:rsidRPr="00204C5F" w14:paraId="6FDA067C" w14:textId="77777777" w:rsidTr="00204C5F">
        <w:trPr>
          <w:trHeight w:val="307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441AE" w14:textId="77777777" w:rsidR="00204C5F" w:rsidRPr="00204C5F" w:rsidRDefault="00204C5F" w:rsidP="00204C5F">
            <w:pPr>
              <w:spacing w:line="259" w:lineRule="auto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Times New Roman" w:hAnsi="Times New Roman"/>
                <w:i w:val="0"/>
                <w:color w:val="000000"/>
                <w:sz w:val="22"/>
              </w:rPr>
              <w:t xml:space="preserve">Liquidità primaria immediata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8A94C" w14:textId="77777777" w:rsidR="00204C5F" w:rsidRPr="00204C5F" w:rsidRDefault="00204C5F" w:rsidP="00204C5F">
            <w:pPr>
              <w:spacing w:line="259" w:lineRule="auto"/>
              <w:ind w:right="28"/>
              <w:jc w:val="right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Calibri" w:eastAsia="Calibri" w:hAnsi="Calibri" w:cs="Calibri"/>
                <w:i w:val="0"/>
                <w:color w:val="000000"/>
                <w:sz w:val="22"/>
              </w:rPr>
              <w:t xml:space="preserve">279,36%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39078" w14:textId="77777777" w:rsidR="00204C5F" w:rsidRPr="00204C5F" w:rsidRDefault="00204C5F" w:rsidP="00204C5F">
            <w:pPr>
              <w:spacing w:line="259" w:lineRule="auto"/>
              <w:ind w:right="28"/>
              <w:jc w:val="right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Calibri" w:eastAsia="Calibri" w:hAnsi="Calibri" w:cs="Calibri"/>
                <w:i w:val="0"/>
                <w:color w:val="000000"/>
                <w:sz w:val="22"/>
              </w:rPr>
              <w:t>320,59%</w:t>
            </w:r>
          </w:p>
        </w:tc>
      </w:tr>
      <w:tr w:rsidR="00204C5F" w:rsidRPr="00204C5F" w14:paraId="40A77DD1" w14:textId="77777777" w:rsidTr="00204C5F">
        <w:trPr>
          <w:trHeight w:val="302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37BA69" w14:textId="77777777" w:rsidR="00204C5F" w:rsidRPr="00204C5F" w:rsidRDefault="00204C5F" w:rsidP="00204C5F">
            <w:pPr>
              <w:spacing w:line="259" w:lineRule="auto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Times New Roman" w:hAnsi="Times New Roman"/>
                <w:i w:val="0"/>
                <w:color w:val="000000"/>
                <w:sz w:val="22"/>
              </w:rPr>
              <w:t xml:space="preserve">(Liquidità immediate / Passività correnti) </w:t>
            </w:r>
          </w:p>
        </w:tc>
        <w:tc>
          <w:tcPr>
            <w:tcW w:w="10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6F70F41" w14:textId="77777777" w:rsidR="00204C5F" w:rsidRPr="00204C5F" w:rsidRDefault="00204C5F" w:rsidP="00204C5F">
            <w:pPr>
              <w:spacing w:after="160" w:line="259" w:lineRule="auto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12AE6" w14:textId="77777777" w:rsidR="00204C5F" w:rsidRPr="00204C5F" w:rsidRDefault="00204C5F" w:rsidP="00204C5F">
            <w:pPr>
              <w:spacing w:after="160" w:line="259" w:lineRule="auto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</w:tc>
      </w:tr>
      <w:tr w:rsidR="00204C5F" w:rsidRPr="00204C5F" w14:paraId="4312D5F7" w14:textId="77777777" w:rsidTr="00204C5F">
        <w:trPr>
          <w:trHeight w:val="302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EBA59" w14:textId="77777777" w:rsidR="00204C5F" w:rsidRPr="00204C5F" w:rsidRDefault="00204C5F" w:rsidP="00204C5F">
            <w:pPr>
              <w:spacing w:line="259" w:lineRule="auto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Times New Roman" w:hAnsi="Times New Roman"/>
                <w:i w:val="0"/>
                <w:color w:val="000000"/>
                <w:sz w:val="22"/>
              </w:rPr>
              <w:t xml:space="preserve">Liquidità secondaria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FA0E7" w14:textId="77777777" w:rsidR="00204C5F" w:rsidRPr="00204C5F" w:rsidRDefault="00204C5F" w:rsidP="00204C5F">
            <w:pPr>
              <w:spacing w:line="259" w:lineRule="auto"/>
              <w:ind w:right="28"/>
              <w:jc w:val="right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Calibri" w:eastAsia="Calibri" w:hAnsi="Calibri" w:cs="Calibri"/>
                <w:i w:val="0"/>
                <w:color w:val="000000"/>
                <w:sz w:val="22"/>
              </w:rPr>
              <w:t xml:space="preserve">389,54%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C9D13" w14:textId="77777777" w:rsidR="00204C5F" w:rsidRPr="00204C5F" w:rsidRDefault="00204C5F" w:rsidP="00204C5F">
            <w:pPr>
              <w:spacing w:line="259" w:lineRule="auto"/>
              <w:ind w:right="28"/>
              <w:jc w:val="right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Calibri" w:eastAsia="Calibri" w:hAnsi="Calibri" w:cs="Calibri"/>
                <w:i w:val="0"/>
                <w:color w:val="000000"/>
                <w:sz w:val="22"/>
              </w:rPr>
              <w:t>388,00%</w:t>
            </w:r>
          </w:p>
        </w:tc>
      </w:tr>
      <w:tr w:rsidR="00204C5F" w:rsidRPr="00204C5F" w14:paraId="22CF79F7" w14:textId="77777777" w:rsidTr="00204C5F">
        <w:trPr>
          <w:trHeight w:val="307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74C6E" w14:textId="77777777" w:rsidR="00204C5F" w:rsidRPr="00204C5F" w:rsidRDefault="00204C5F" w:rsidP="00204C5F">
            <w:pPr>
              <w:spacing w:line="259" w:lineRule="auto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Times New Roman" w:hAnsi="Times New Roman"/>
                <w:i w:val="0"/>
                <w:color w:val="000000"/>
                <w:sz w:val="22"/>
              </w:rPr>
              <w:t xml:space="preserve">(Attività correnti / Passività correnti)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C00C9" w14:textId="77777777" w:rsidR="00204C5F" w:rsidRPr="00204C5F" w:rsidRDefault="00204C5F" w:rsidP="00204C5F">
            <w:pPr>
              <w:spacing w:line="259" w:lineRule="auto"/>
              <w:ind w:right="-24"/>
              <w:jc w:val="right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Calibri" w:eastAsia="Calibri" w:hAnsi="Calibri" w:cs="Calibri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6FD47" w14:textId="77777777" w:rsidR="00204C5F" w:rsidRPr="00204C5F" w:rsidRDefault="00204C5F" w:rsidP="00204C5F">
            <w:pPr>
              <w:spacing w:after="160" w:line="259" w:lineRule="auto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</w:tc>
      </w:tr>
      <w:tr w:rsidR="00204C5F" w:rsidRPr="00204C5F" w14:paraId="7CACE579" w14:textId="77777777" w:rsidTr="00204C5F">
        <w:trPr>
          <w:trHeight w:val="307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9365D" w14:textId="77777777" w:rsidR="00204C5F" w:rsidRPr="00204C5F" w:rsidRDefault="00204C5F" w:rsidP="00204C5F">
            <w:pPr>
              <w:spacing w:line="259" w:lineRule="auto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Times New Roman" w:hAnsi="Times New Roman"/>
                <w:i w:val="0"/>
                <w:color w:val="000000"/>
                <w:sz w:val="22"/>
              </w:rPr>
              <w:t xml:space="preserve">Indice di indipendenza finanziaria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75890" w14:textId="77777777" w:rsidR="00204C5F" w:rsidRPr="00204C5F" w:rsidRDefault="00204C5F" w:rsidP="00204C5F">
            <w:pPr>
              <w:spacing w:line="259" w:lineRule="auto"/>
              <w:ind w:right="28"/>
              <w:jc w:val="right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Calibri" w:eastAsia="Calibri" w:hAnsi="Calibri" w:cs="Calibri"/>
                <w:i w:val="0"/>
                <w:color w:val="000000"/>
                <w:sz w:val="22"/>
              </w:rPr>
              <w:t xml:space="preserve">20,51%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70CA" w14:textId="77777777" w:rsidR="00204C5F" w:rsidRPr="00204C5F" w:rsidRDefault="00204C5F" w:rsidP="00204C5F">
            <w:pPr>
              <w:spacing w:line="259" w:lineRule="auto"/>
              <w:ind w:right="28"/>
              <w:jc w:val="right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Calibri" w:eastAsia="Calibri" w:hAnsi="Calibri" w:cs="Calibri"/>
                <w:i w:val="0"/>
                <w:color w:val="000000"/>
                <w:sz w:val="22"/>
              </w:rPr>
              <w:t>20,17%</w:t>
            </w:r>
          </w:p>
        </w:tc>
      </w:tr>
      <w:tr w:rsidR="00204C5F" w:rsidRPr="00204C5F" w14:paraId="6B49B1DD" w14:textId="77777777" w:rsidTr="00204C5F">
        <w:trPr>
          <w:trHeight w:val="302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C48F9" w14:textId="77777777" w:rsidR="00204C5F" w:rsidRPr="00204C5F" w:rsidRDefault="00204C5F" w:rsidP="00204C5F">
            <w:pPr>
              <w:spacing w:line="259" w:lineRule="auto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Times New Roman" w:hAnsi="Times New Roman"/>
                <w:i w:val="0"/>
                <w:color w:val="000000"/>
                <w:sz w:val="22"/>
              </w:rPr>
              <w:t xml:space="preserve">(Mezzi propri / Impieghi totali netti)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82F3A" w14:textId="77777777" w:rsidR="00204C5F" w:rsidRPr="00204C5F" w:rsidRDefault="00204C5F" w:rsidP="00204C5F">
            <w:pPr>
              <w:spacing w:line="259" w:lineRule="auto"/>
              <w:ind w:right="-24"/>
              <w:jc w:val="right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Calibri" w:eastAsia="Calibri" w:hAnsi="Calibri" w:cs="Calibri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8BBCF" w14:textId="77777777" w:rsidR="00204C5F" w:rsidRPr="00204C5F" w:rsidRDefault="00204C5F" w:rsidP="00204C5F">
            <w:pPr>
              <w:spacing w:after="160" w:line="259" w:lineRule="auto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</w:tc>
      </w:tr>
      <w:tr w:rsidR="00204C5F" w:rsidRPr="00204C5F" w14:paraId="327FC50A" w14:textId="77777777" w:rsidTr="00204C5F">
        <w:trPr>
          <w:trHeight w:val="302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167D9" w14:textId="77777777" w:rsidR="00204C5F" w:rsidRPr="00204C5F" w:rsidRDefault="00204C5F" w:rsidP="00204C5F">
            <w:pPr>
              <w:spacing w:line="259" w:lineRule="auto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Times New Roman" w:hAnsi="Times New Roman"/>
                <w:i w:val="0"/>
                <w:color w:val="000000"/>
                <w:sz w:val="22"/>
              </w:rPr>
              <w:t xml:space="preserve">Indice di indebitamento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9BBE2" w14:textId="77777777" w:rsidR="00204C5F" w:rsidRPr="00204C5F" w:rsidRDefault="00204C5F" w:rsidP="00204C5F">
            <w:pPr>
              <w:spacing w:line="259" w:lineRule="auto"/>
              <w:ind w:right="28"/>
              <w:jc w:val="right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Calibri" w:eastAsia="Calibri" w:hAnsi="Calibri" w:cs="Calibri"/>
                <w:i w:val="0"/>
                <w:color w:val="000000"/>
                <w:sz w:val="22"/>
              </w:rPr>
              <w:t xml:space="preserve">387,66%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9B4F3" w14:textId="77777777" w:rsidR="00204C5F" w:rsidRPr="00204C5F" w:rsidRDefault="00204C5F" w:rsidP="00204C5F">
            <w:pPr>
              <w:spacing w:line="259" w:lineRule="auto"/>
              <w:ind w:right="28"/>
              <w:jc w:val="right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Calibri" w:eastAsia="Calibri" w:hAnsi="Calibri" w:cs="Calibri"/>
                <w:i w:val="0"/>
                <w:color w:val="000000"/>
                <w:sz w:val="22"/>
              </w:rPr>
              <w:t>395,79%</w:t>
            </w:r>
          </w:p>
        </w:tc>
      </w:tr>
      <w:tr w:rsidR="00204C5F" w:rsidRPr="00204C5F" w14:paraId="18755DA0" w14:textId="77777777" w:rsidTr="00204C5F">
        <w:trPr>
          <w:trHeight w:val="307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6E6A6" w14:textId="77777777" w:rsidR="00204C5F" w:rsidRPr="00204C5F" w:rsidRDefault="00204C5F" w:rsidP="00204C5F">
            <w:pPr>
              <w:spacing w:line="259" w:lineRule="auto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Times New Roman" w:hAnsi="Times New Roman"/>
                <w:i w:val="0"/>
                <w:color w:val="000000"/>
                <w:sz w:val="22"/>
              </w:rPr>
              <w:t xml:space="preserve">(Mezzi di terzi / Mezzi propri)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B5C3A" w14:textId="77777777" w:rsidR="00204C5F" w:rsidRPr="00204C5F" w:rsidRDefault="00204C5F" w:rsidP="00204C5F">
            <w:pPr>
              <w:spacing w:line="259" w:lineRule="auto"/>
              <w:ind w:right="-24"/>
              <w:jc w:val="right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Calibri" w:eastAsia="Calibri" w:hAnsi="Calibri" w:cs="Calibri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DE273" w14:textId="77777777" w:rsidR="00204C5F" w:rsidRPr="00204C5F" w:rsidRDefault="00204C5F" w:rsidP="00204C5F">
            <w:pPr>
              <w:spacing w:after="160" w:line="259" w:lineRule="auto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</w:tc>
      </w:tr>
    </w:tbl>
    <w:p w14:paraId="699582BD" w14:textId="77777777" w:rsidR="00204C5F" w:rsidRPr="00204C5F" w:rsidRDefault="00204C5F" w:rsidP="00204C5F">
      <w:pPr>
        <w:spacing w:line="259" w:lineRule="auto"/>
        <w:ind w:right="474"/>
        <w:jc w:val="center"/>
        <w:rPr>
          <w:rFonts w:ascii="Times New Roman" w:hAnsi="Times New Roman"/>
          <w:i w:val="0"/>
          <w:color w:val="000000"/>
          <w:kern w:val="2"/>
          <w:sz w:val="24"/>
          <w:szCs w:val="24"/>
        </w:rPr>
      </w:pPr>
      <w:r w:rsidRPr="00204C5F">
        <w:rPr>
          <w:rFonts w:ascii="Times New Roman" w:hAnsi="Times New Roman"/>
          <w:i w:val="0"/>
          <w:color w:val="000000"/>
          <w:kern w:val="2"/>
          <w:sz w:val="22"/>
          <w:szCs w:val="24"/>
        </w:rPr>
        <w:t xml:space="preserve"> </w:t>
      </w:r>
      <w:r w:rsidRPr="00204C5F">
        <w:rPr>
          <w:rFonts w:ascii="Times New Roman" w:hAnsi="Times New Roman"/>
          <w:i w:val="0"/>
          <w:color w:val="000000"/>
          <w:kern w:val="2"/>
          <w:sz w:val="22"/>
          <w:szCs w:val="24"/>
        </w:rPr>
        <w:tab/>
      </w:r>
      <w:r w:rsidRPr="00204C5F">
        <w:rPr>
          <w:rFonts w:ascii="Calibri" w:eastAsia="Calibri" w:hAnsi="Calibri" w:cs="Calibri"/>
          <w:i w:val="0"/>
          <w:color w:val="000000"/>
          <w:kern w:val="2"/>
          <w:sz w:val="22"/>
          <w:szCs w:val="24"/>
        </w:rPr>
        <w:t xml:space="preserve"> </w:t>
      </w:r>
      <w:r w:rsidRPr="00204C5F">
        <w:rPr>
          <w:rFonts w:ascii="Calibri" w:eastAsia="Calibri" w:hAnsi="Calibri" w:cs="Calibri"/>
          <w:i w:val="0"/>
          <w:color w:val="000000"/>
          <w:kern w:val="2"/>
          <w:sz w:val="22"/>
          <w:szCs w:val="24"/>
        </w:rPr>
        <w:tab/>
        <w:t xml:space="preserve"> </w:t>
      </w:r>
    </w:p>
    <w:tbl>
      <w:tblPr>
        <w:tblStyle w:val="TableGrid"/>
        <w:tblW w:w="5998" w:type="dxa"/>
        <w:tblInd w:w="36" w:type="dxa"/>
        <w:tblCellMar>
          <w:top w:w="53" w:type="dxa"/>
          <w:left w:w="3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34"/>
        <w:gridCol w:w="1032"/>
        <w:gridCol w:w="1032"/>
      </w:tblGrid>
      <w:tr w:rsidR="00204C5F" w:rsidRPr="00204C5F" w14:paraId="381A6234" w14:textId="77777777" w:rsidTr="00204C5F">
        <w:trPr>
          <w:trHeight w:val="302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56EAB" w14:textId="77777777" w:rsidR="00204C5F" w:rsidRPr="00204C5F" w:rsidRDefault="00204C5F" w:rsidP="00204C5F">
            <w:pPr>
              <w:spacing w:line="259" w:lineRule="auto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Times New Roman" w:hAnsi="Times New Roman"/>
                <w:i w:val="0"/>
                <w:color w:val="000000"/>
                <w:sz w:val="22"/>
              </w:rPr>
              <w:t xml:space="preserve">INDICI REDDITIVITA'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36013" w14:textId="77777777" w:rsidR="00204C5F" w:rsidRPr="00204C5F" w:rsidRDefault="00204C5F" w:rsidP="00204C5F">
            <w:pPr>
              <w:spacing w:line="259" w:lineRule="auto"/>
              <w:ind w:right="30"/>
              <w:jc w:val="center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Calibri" w:eastAsia="Calibri" w:hAnsi="Calibri" w:cs="Calibri"/>
                <w:i w:val="0"/>
                <w:color w:val="000000"/>
                <w:sz w:val="22"/>
              </w:rPr>
              <w:t xml:space="preserve">2023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99D75" w14:textId="503DFC4E" w:rsidR="00204C5F" w:rsidRPr="00204C5F" w:rsidRDefault="00204C5F" w:rsidP="00204C5F">
            <w:pPr>
              <w:spacing w:line="259" w:lineRule="auto"/>
              <w:ind w:right="30"/>
              <w:jc w:val="center"/>
              <w:rPr>
                <w:rFonts w:ascii="Times New Roman" w:hAnsi="Times New Roman"/>
                <w:i w:val="0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i w:val="0"/>
                <w:color w:val="000000"/>
                <w:sz w:val="22"/>
              </w:rPr>
              <w:t>2024</w:t>
            </w:r>
            <w:r w:rsidRPr="00204C5F">
              <w:rPr>
                <w:rFonts w:ascii="Calibri" w:eastAsia="Calibri" w:hAnsi="Calibri" w:cs="Calibri"/>
                <w:i w:val="0"/>
                <w:color w:val="000000"/>
                <w:sz w:val="22"/>
              </w:rPr>
              <w:t xml:space="preserve"> </w:t>
            </w:r>
          </w:p>
        </w:tc>
      </w:tr>
      <w:tr w:rsidR="00204C5F" w:rsidRPr="00204C5F" w14:paraId="3D6FB686" w14:textId="77777777" w:rsidTr="00204C5F">
        <w:trPr>
          <w:trHeight w:val="307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6306B" w14:textId="77777777" w:rsidR="00204C5F" w:rsidRPr="00204C5F" w:rsidRDefault="00204C5F" w:rsidP="00204C5F">
            <w:pPr>
              <w:spacing w:line="259" w:lineRule="auto"/>
              <w:ind w:right="-24"/>
              <w:jc w:val="right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Times New Roman" w:hAnsi="Times New Roman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C564F" w14:textId="77777777" w:rsidR="00204C5F" w:rsidRPr="00204C5F" w:rsidRDefault="00204C5F" w:rsidP="00204C5F">
            <w:pPr>
              <w:spacing w:line="259" w:lineRule="auto"/>
              <w:ind w:right="-24"/>
              <w:jc w:val="right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Calibri" w:eastAsia="Calibri" w:hAnsi="Calibri" w:cs="Calibri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7DB96" w14:textId="77777777" w:rsidR="00204C5F" w:rsidRPr="00204C5F" w:rsidRDefault="00204C5F" w:rsidP="00204C5F">
            <w:pPr>
              <w:spacing w:after="160" w:line="259" w:lineRule="auto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</w:tc>
      </w:tr>
      <w:tr w:rsidR="00204C5F" w:rsidRPr="00204C5F" w14:paraId="5E8D1A6F" w14:textId="77777777" w:rsidTr="00204C5F">
        <w:trPr>
          <w:trHeight w:val="302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A12E4" w14:textId="77777777" w:rsidR="00204C5F" w:rsidRPr="00204C5F" w:rsidRDefault="00204C5F" w:rsidP="00204C5F">
            <w:pPr>
              <w:spacing w:line="259" w:lineRule="auto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Times New Roman" w:hAnsi="Times New Roman"/>
                <w:i w:val="0"/>
                <w:color w:val="000000"/>
                <w:sz w:val="22"/>
              </w:rPr>
              <w:t xml:space="preserve">Reddittività del capitale investito (ROI)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370FF" w14:textId="77777777" w:rsidR="00204C5F" w:rsidRPr="00204C5F" w:rsidRDefault="00204C5F" w:rsidP="00204C5F">
            <w:pPr>
              <w:spacing w:line="259" w:lineRule="auto"/>
              <w:ind w:right="28"/>
              <w:jc w:val="right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Calibri" w:eastAsia="Calibri" w:hAnsi="Calibri" w:cs="Calibri"/>
                <w:i w:val="0"/>
                <w:color w:val="000000"/>
                <w:sz w:val="22"/>
              </w:rPr>
              <w:t xml:space="preserve">2,15%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2BB03" w14:textId="77777777" w:rsidR="00204C5F" w:rsidRPr="00204C5F" w:rsidRDefault="00204C5F" w:rsidP="00204C5F">
            <w:pPr>
              <w:spacing w:line="259" w:lineRule="auto"/>
              <w:ind w:right="28"/>
              <w:jc w:val="right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Calibri" w:eastAsia="Calibri" w:hAnsi="Calibri" w:cs="Calibri"/>
                <w:i w:val="0"/>
                <w:color w:val="000000"/>
                <w:sz w:val="22"/>
              </w:rPr>
              <w:t>2,66%</w:t>
            </w:r>
          </w:p>
        </w:tc>
      </w:tr>
      <w:tr w:rsidR="00204C5F" w:rsidRPr="00204C5F" w14:paraId="56A6F00F" w14:textId="77777777" w:rsidTr="00204C5F">
        <w:trPr>
          <w:trHeight w:val="307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63C04F0" w14:textId="77777777" w:rsidR="00204C5F" w:rsidRPr="00204C5F" w:rsidRDefault="00204C5F" w:rsidP="00204C5F">
            <w:pPr>
              <w:spacing w:line="259" w:lineRule="auto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Times New Roman" w:hAnsi="Times New Roman"/>
                <w:i w:val="0"/>
                <w:color w:val="000000"/>
                <w:sz w:val="22"/>
              </w:rPr>
              <w:t xml:space="preserve">(Risultato operativo / Capitale investito) </w:t>
            </w:r>
          </w:p>
        </w:tc>
        <w:tc>
          <w:tcPr>
            <w:tcW w:w="10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966B9E" w14:textId="77777777" w:rsidR="00204C5F" w:rsidRPr="00204C5F" w:rsidRDefault="00204C5F" w:rsidP="00204C5F">
            <w:pPr>
              <w:spacing w:after="160" w:line="259" w:lineRule="auto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B4C9C" w14:textId="77777777" w:rsidR="00204C5F" w:rsidRPr="00204C5F" w:rsidRDefault="00204C5F" w:rsidP="00204C5F">
            <w:pPr>
              <w:spacing w:after="160" w:line="259" w:lineRule="auto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</w:tc>
      </w:tr>
      <w:tr w:rsidR="00204C5F" w:rsidRPr="00204C5F" w14:paraId="163F4DF3" w14:textId="77777777" w:rsidTr="00204C5F">
        <w:trPr>
          <w:trHeight w:val="307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9DF61" w14:textId="77777777" w:rsidR="00204C5F" w:rsidRPr="00204C5F" w:rsidRDefault="00204C5F" w:rsidP="00204C5F">
            <w:pPr>
              <w:spacing w:line="259" w:lineRule="auto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Times New Roman" w:hAnsi="Times New Roman"/>
                <w:i w:val="0"/>
                <w:color w:val="000000"/>
                <w:sz w:val="22"/>
              </w:rPr>
              <w:t xml:space="preserve">Reddittività dei mezzi propri (ROE)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B5FB5" w14:textId="77777777" w:rsidR="00204C5F" w:rsidRPr="00204C5F" w:rsidRDefault="00204C5F" w:rsidP="00204C5F">
            <w:pPr>
              <w:spacing w:line="259" w:lineRule="auto"/>
              <w:ind w:right="28"/>
              <w:jc w:val="right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Calibri" w:eastAsia="Calibri" w:hAnsi="Calibri" w:cs="Calibri"/>
                <w:i w:val="0"/>
                <w:color w:val="000000"/>
                <w:sz w:val="22"/>
              </w:rPr>
              <w:t xml:space="preserve">0,77%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389EF" w14:textId="77777777" w:rsidR="00204C5F" w:rsidRPr="00204C5F" w:rsidRDefault="00204C5F" w:rsidP="00204C5F">
            <w:pPr>
              <w:spacing w:line="259" w:lineRule="auto"/>
              <w:ind w:right="28"/>
              <w:jc w:val="right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Calibri" w:eastAsia="Calibri" w:hAnsi="Calibri" w:cs="Calibri"/>
                <w:i w:val="0"/>
                <w:color w:val="000000"/>
                <w:sz w:val="22"/>
              </w:rPr>
              <w:t>4,52%</w:t>
            </w:r>
          </w:p>
        </w:tc>
      </w:tr>
      <w:tr w:rsidR="00204C5F" w:rsidRPr="00204C5F" w14:paraId="63914A96" w14:textId="77777777" w:rsidTr="00204C5F">
        <w:trPr>
          <w:trHeight w:val="302"/>
        </w:trPr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E18A1" w14:textId="77777777" w:rsidR="00204C5F" w:rsidRPr="00204C5F" w:rsidRDefault="00204C5F" w:rsidP="00204C5F">
            <w:pPr>
              <w:spacing w:line="259" w:lineRule="auto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Times New Roman" w:hAnsi="Times New Roman"/>
                <w:i w:val="0"/>
                <w:color w:val="000000"/>
                <w:sz w:val="22"/>
              </w:rPr>
              <w:t xml:space="preserve">(Reddito netto / Mezzi propri iniziali)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3988D" w14:textId="77777777" w:rsidR="00204C5F" w:rsidRPr="00204C5F" w:rsidRDefault="00204C5F" w:rsidP="00204C5F">
            <w:pPr>
              <w:spacing w:line="259" w:lineRule="auto"/>
              <w:ind w:right="-24"/>
              <w:jc w:val="right"/>
              <w:rPr>
                <w:rFonts w:ascii="Times New Roman" w:hAnsi="Times New Roman"/>
                <w:i w:val="0"/>
                <w:color w:val="000000"/>
                <w:sz w:val="24"/>
              </w:rPr>
            </w:pPr>
            <w:r w:rsidRPr="00204C5F">
              <w:rPr>
                <w:rFonts w:ascii="Calibri" w:eastAsia="Calibri" w:hAnsi="Calibri" w:cs="Calibri"/>
                <w:i w:val="0"/>
                <w:color w:val="000000"/>
                <w:sz w:val="22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03EAE" w14:textId="77777777" w:rsidR="00204C5F" w:rsidRPr="00204C5F" w:rsidRDefault="00204C5F" w:rsidP="00204C5F">
            <w:pPr>
              <w:spacing w:after="160" w:line="259" w:lineRule="auto"/>
              <w:rPr>
                <w:rFonts w:ascii="Times New Roman" w:hAnsi="Times New Roman"/>
                <w:i w:val="0"/>
                <w:color w:val="000000"/>
                <w:sz w:val="24"/>
              </w:rPr>
            </w:pPr>
          </w:p>
        </w:tc>
      </w:tr>
    </w:tbl>
    <w:p w14:paraId="7028F06A" w14:textId="13EAD38C" w:rsidR="00EC24F6" w:rsidRDefault="00EC24F6" w:rsidP="00CD05C7">
      <w:pPr>
        <w:keepNext/>
        <w:widowControl w:val="0"/>
        <w:pBdr>
          <w:top w:val="nil"/>
          <w:left w:val="nil"/>
          <w:bottom w:val="nil"/>
          <w:right w:val="nil"/>
        </w:pBdr>
        <w:suppressAutoHyphens/>
        <w:spacing w:after="120"/>
        <w:jc w:val="both"/>
        <w:rPr>
          <w:rFonts w:ascii="Times New Roman" w:hAnsi="Times New Roman"/>
          <w:i w:val="0"/>
          <w:sz w:val="24"/>
          <w:szCs w:val="24"/>
        </w:rPr>
      </w:pPr>
    </w:p>
    <w:sectPr w:rsidR="00EC24F6" w:rsidSect="00EC24F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titlePg/>
      <w:docGrid w:linePitch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ED82D" w14:textId="77777777" w:rsidR="00430E4A" w:rsidRDefault="00430E4A">
      <w:r>
        <w:separator/>
      </w:r>
    </w:p>
  </w:endnote>
  <w:endnote w:type="continuationSeparator" w:id="0">
    <w:p w14:paraId="3666898A" w14:textId="77777777" w:rsidR="00430E4A" w:rsidRDefault="0043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58884" w14:textId="77777777" w:rsidR="00123490" w:rsidRDefault="00123490" w:rsidP="00724F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 w:rsidR="007A2474">
      <w:rPr>
        <w:rStyle w:val="Numeropagina"/>
      </w:rPr>
      <w:fldChar w:fldCharType="separate"/>
    </w:r>
    <w:r w:rsidR="00C4793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423285C" w14:textId="77777777" w:rsidR="00123490" w:rsidRDefault="00123490" w:rsidP="0012349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FDFA6" w14:textId="77777777" w:rsidR="00123490" w:rsidRPr="00123490" w:rsidRDefault="00123490" w:rsidP="00724F0E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</w:p>
  <w:p w14:paraId="0273D74C" w14:textId="77777777" w:rsidR="00E83336" w:rsidRPr="00F91F39" w:rsidRDefault="00F91F39" w:rsidP="00E83336">
    <w:pPr>
      <w:pStyle w:val="Pidipagina"/>
      <w:pBdr>
        <w:top w:val="single" w:sz="4" w:space="23" w:color="auto"/>
      </w:pBdr>
      <w:tabs>
        <w:tab w:val="clear" w:pos="9638"/>
        <w:tab w:val="right" w:pos="9781"/>
      </w:tabs>
      <w:jc w:val="center"/>
      <w:rPr>
        <w:rFonts w:ascii="Arial Narrow" w:hAnsi="Arial Narrow"/>
        <w:i w:val="0"/>
        <w:sz w:val="16"/>
        <w:szCs w:val="16"/>
      </w:rPr>
    </w:pPr>
    <w:r>
      <w:rPr>
        <w:rFonts w:ascii="Arial Narrow" w:hAnsi="Arial Narrow"/>
        <w:i w:val="0"/>
        <w:sz w:val="16"/>
        <w:szCs w:val="16"/>
      </w:rPr>
      <w:t>S</w:t>
    </w:r>
    <w:r w:rsidR="00E83336" w:rsidRPr="00F91F39">
      <w:rPr>
        <w:rFonts w:ascii="Arial Narrow" w:hAnsi="Arial Narrow"/>
        <w:i w:val="0"/>
        <w:sz w:val="16"/>
        <w:szCs w:val="16"/>
      </w:rPr>
      <w:t xml:space="preserve">ede amministrativa e </w:t>
    </w:r>
    <w:r w:rsidRPr="00F91F39">
      <w:rPr>
        <w:rFonts w:ascii="Arial Narrow" w:hAnsi="Arial Narrow"/>
        <w:i w:val="0"/>
        <w:sz w:val="16"/>
        <w:szCs w:val="16"/>
      </w:rPr>
      <w:t>L</w:t>
    </w:r>
    <w:r>
      <w:rPr>
        <w:rFonts w:ascii="Arial Narrow" w:hAnsi="Arial Narrow"/>
        <w:i w:val="0"/>
        <w:sz w:val="16"/>
        <w:szCs w:val="16"/>
      </w:rPr>
      <w:t>egale</w:t>
    </w:r>
    <w:r w:rsidRPr="00F91F39">
      <w:rPr>
        <w:rFonts w:ascii="Arial Narrow" w:hAnsi="Arial Narrow"/>
        <w:i w:val="0"/>
        <w:sz w:val="16"/>
        <w:szCs w:val="16"/>
      </w:rPr>
      <w:t xml:space="preserve"> V</w:t>
    </w:r>
    <w:r>
      <w:rPr>
        <w:rFonts w:ascii="Arial Narrow" w:hAnsi="Arial Narrow"/>
        <w:i w:val="0"/>
        <w:sz w:val="16"/>
        <w:szCs w:val="16"/>
      </w:rPr>
      <w:t xml:space="preserve">ia </w:t>
    </w:r>
    <w:r w:rsidR="00E83336" w:rsidRPr="00F91F39">
      <w:rPr>
        <w:rFonts w:ascii="Arial Narrow" w:hAnsi="Arial Narrow"/>
        <w:i w:val="0"/>
        <w:sz w:val="16"/>
        <w:szCs w:val="16"/>
      </w:rPr>
      <w:t xml:space="preserve">dei Drappieri snc - 58043 Castiglione della Pescaia (Gr) </w:t>
    </w:r>
  </w:p>
  <w:p w14:paraId="311738FB" w14:textId="77777777" w:rsidR="00E83336" w:rsidRPr="00F91F39" w:rsidRDefault="00E83336" w:rsidP="00E83336">
    <w:pPr>
      <w:pStyle w:val="Pidipagina"/>
      <w:pBdr>
        <w:top w:val="single" w:sz="4" w:space="23" w:color="auto"/>
      </w:pBdr>
      <w:tabs>
        <w:tab w:val="clear" w:pos="9638"/>
        <w:tab w:val="right" w:pos="9781"/>
      </w:tabs>
      <w:jc w:val="center"/>
      <w:rPr>
        <w:rFonts w:ascii="Arial Narrow" w:hAnsi="Arial Narrow"/>
        <w:i w:val="0"/>
        <w:sz w:val="16"/>
        <w:szCs w:val="16"/>
      </w:rPr>
    </w:pPr>
    <w:r w:rsidRPr="00F91F39">
      <w:rPr>
        <w:rFonts w:ascii="Arial Narrow" w:hAnsi="Arial Narrow"/>
        <w:i w:val="0"/>
        <w:sz w:val="16"/>
        <w:szCs w:val="16"/>
      </w:rPr>
      <w:t xml:space="preserve"> P.I. 01301290530 </w:t>
    </w:r>
  </w:p>
  <w:p w14:paraId="62F1BBC4" w14:textId="77777777" w:rsidR="007164E8" w:rsidRPr="00F91F39" w:rsidRDefault="00E83336" w:rsidP="00E83336">
    <w:pPr>
      <w:pStyle w:val="Pidipagina"/>
      <w:jc w:val="center"/>
      <w:rPr>
        <w:i w:val="0"/>
      </w:rPr>
    </w:pPr>
    <w:r w:rsidRPr="00F91F39">
      <w:rPr>
        <w:rFonts w:ascii="Arial Narrow" w:hAnsi="Arial Narrow"/>
        <w:i w:val="0"/>
        <w:sz w:val="16"/>
        <w:szCs w:val="16"/>
      </w:rPr>
      <w:t>Telefono: 0564/933499 - Fax 0564/931196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76AA5" w14:textId="77777777" w:rsidR="0032119A" w:rsidRPr="00F91F39" w:rsidRDefault="00F91F39" w:rsidP="009E41E9">
    <w:pPr>
      <w:pStyle w:val="Pidipagina"/>
      <w:pBdr>
        <w:top w:val="single" w:sz="4" w:space="13" w:color="auto"/>
      </w:pBdr>
      <w:tabs>
        <w:tab w:val="clear" w:pos="9638"/>
        <w:tab w:val="right" w:pos="9781"/>
      </w:tabs>
      <w:jc w:val="center"/>
      <w:rPr>
        <w:rFonts w:ascii="Arial Narrow" w:hAnsi="Arial Narrow"/>
        <w:i w:val="0"/>
        <w:sz w:val="16"/>
        <w:szCs w:val="16"/>
      </w:rPr>
    </w:pPr>
    <w:r>
      <w:rPr>
        <w:rFonts w:ascii="Arial Narrow" w:hAnsi="Arial Narrow"/>
        <w:i w:val="0"/>
        <w:sz w:val="16"/>
        <w:szCs w:val="16"/>
      </w:rPr>
      <w:t>S</w:t>
    </w:r>
    <w:r w:rsidR="009E41E9" w:rsidRPr="00F91F39">
      <w:rPr>
        <w:rFonts w:ascii="Arial Narrow" w:hAnsi="Arial Narrow"/>
        <w:i w:val="0"/>
        <w:sz w:val="16"/>
        <w:szCs w:val="16"/>
      </w:rPr>
      <w:t xml:space="preserve">ede </w:t>
    </w:r>
    <w:r>
      <w:rPr>
        <w:rFonts w:ascii="Arial Narrow" w:hAnsi="Arial Narrow"/>
        <w:i w:val="0"/>
        <w:sz w:val="16"/>
        <w:szCs w:val="16"/>
      </w:rPr>
      <w:t>A</w:t>
    </w:r>
    <w:r w:rsidR="009E41E9" w:rsidRPr="00F91F39">
      <w:rPr>
        <w:rFonts w:ascii="Arial Narrow" w:hAnsi="Arial Narrow"/>
        <w:i w:val="0"/>
        <w:sz w:val="16"/>
        <w:szCs w:val="16"/>
      </w:rPr>
      <w:t xml:space="preserve">mministrativa e </w:t>
    </w:r>
    <w:r w:rsidRPr="00F91F39">
      <w:rPr>
        <w:rFonts w:ascii="Arial Narrow" w:hAnsi="Arial Narrow"/>
        <w:i w:val="0"/>
        <w:sz w:val="16"/>
        <w:szCs w:val="16"/>
      </w:rPr>
      <w:t>L</w:t>
    </w:r>
    <w:r>
      <w:rPr>
        <w:rFonts w:ascii="Arial Narrow" w:hAnsi="Arial Narrow"/>
        <w:i w:val="0"/>
        <w:sz w:val="16"/>
        <w:szCs w:val="16"/>
      </w:rPr>
      <w:t xml:space="preserve">egale </w:t>
    </w:r>
    <w:r w:rsidRPr="00F91F39">
      <w:rPr>
        <w:rFonts w:ascii="Arial Narrow" w:hAnsi="Arial Narrow"/>
        <w:i w:val="0"/>
        <w:sz w:val="16"/>
        <w:szCs w:val="16"/>
      </w:rPr>
      <w:t>V</w:t>
    </w:r>
    <w:r>
      <w:rPr>
        <w:rFonts w:ascii="Arial Narrow" w:hAnsi="Arial Narrow"/>
        <w:i w:val="0"/>
        <w:sz w:val="16"/>
        <w:szCs w:val="16"/>
      </w:rPr>
      <w:t xml:space="preserve">ia </w:t>
    </w:r>
    <w:r w:rsidR="00ED06FD" w:rsidRPr="00F91F39">
      <w:rPr>
        <w:rFonts w:ascii="Arial Narrow" w:hAnsi="Arial Narrow"/>
        <w:i w:val="0"/>
        <w:sz w:val="16"/>
        <w:szCs w:val="16"/>
      </w:rPr>
      <w:t>dei Drappieri snc</w:t>
    </w:r>
    <w:r w:rsidR="009E41E9" w:rsidRPr="00F91F39">
      <w:rPr>
        <w:rFonts w:ascii="Arial Narrow" w:hAnsi="Arial Narrow"/>
        <w:i w:val="0"/>
        <w:sz w:val="16"/>
        <w:szCs w:val="16"/>
      </w:rPr>
      <w:t xml:space="preserve"> - 58043 Castiglione della Pescaia (Gr) </w:t>
    </w:r>
  </w:p>
  <w:p w14:paraId="58232EA8" w14:textId="77777777" w:rsidR="009E41E9" w:rsidRPr="00F91F39" w:rsidRDefault="0032119A" w:rsidP="0032119A">
    <w:pPr>
      <w:pStyle w:val="Pidipagina"/>
      <w:pBdr>
        <w:top w:val="single" w:sz="4" w:space="13" w:color="auto"/>
      </w:pBdr>
      <w:tabs>
        <w:tab w:val="clear" w:pos="9638"/>
        <w:tab w:val="right" w:pos="9781"/>
      </w:tabs>
      <w:jc w:val="center"/>
      <w:rPr>
        <w:rFonts w:ascii="Arial Narrow" w:hAnsi="Arial Narrow"/>
        <w:i w:val="0"/>
        <w:sz w:val="16"/>
        <w:szCs w:val="16"/>
      </w:rPr>
    </w:pPr>
    <w:r w:rsidRPr="00F91F39">
      <w:rPr>
        <w:rFonts w:ascii="Arial Narrow" w:hAnsi="Arial Narrow"/>
        <w:i w:val="0"/>
        <w:sz w:val="16"/>
        <w:szCs w:val="16"/>
      </w:rPr>
      <w:t xml:space="preserve"> P.I. 01301290530</w:t>
    </w:r>
    <w:r w:rsidR="009E41E9" w:rsidRPr="00F91F39">
      <w:rPr>
        <w:rFonts w:ascii="Arial Narrow" w:hAnsi="Arial Narrow"/>
        <w:i w:val="0"/>
        <w:sz w:val="16"/>
        <w:szCs w:val="16"/>
      </w:rPr>
      <w:t xml:space="preserve"> </w:t>
    </w:r>
  </w:p>
  <w:p w14:paraId="58C1C077" w14:textId="77777777" w:rsidR="009E41E9" w:rsidRPr="00F91F39" w:rsidRDefault="009E41E9" w:rsidP="009E41E9">
    <w:pPr>
      <w:pStyle w:val="Pidipagina"/>
      <w:jc w:val="center"/>
      <w:rPr>
        <w:rFonts w:ascii="Arial Narrow" w:hAnsi="Arial Narrow"/>
        <w:i w:val="0"/>
        <w:sz w:val="16"/>
        <w:szCs w:val="16"/>
      </w:rPr>
    </w:pPr>
    <w:r w:rsidRPr="00F91F39">
      <w:rPr>
        <w:rFonts w:ascii="Arial Narrow" w:hAnsi="Arial Narrow"/>
        <w:i w:val="0"/>
        <w:sz w:val="16"/>
        <w:szCs w:val="16"/>
      </w:rPr>
      <w:t>Telefono: 0564/933499 - Fax 0564/931196</w:t>
    </w:r>
  </w:p>
  <w:p w14:paraId="1C01827A" w14:textId="77777777" w:rsidR="0032119A" w:rsidRPr="008868BD" w:rsidRDefault="0032119A" w:rsidP="009E41E9">
    <w:pPr>
      <w:pStyle w:val="Pidipagina"/>
      <w:jc w:val="center"/>
      <w:rPr>
        <w:rFonts w:ascii="Arial Narrow" w:hAnsi="Arial Narrow"/>
        <w:i w:val="0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517ED" w14:textId="77777777" w:rsidR="00430E4A" w:rsidRDefault="00430E4A">
      <w:r>
        <w:separator/>
      </w:r>
    </w:p>
  </w:footnote>
  <w:footnote w:type="continuationSeparator" w:id="0">
    <w:p w14:paraId="68881E28" w14:textId="77777777" w:rsidR="00430E4A" w:rsidRDefault="0043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A3B8C" w14:textId="13336C0B" w:rsidR="007164E8" w:rsidRDefault="00204C5F">
    <w:pPr>
      <w:pStyle w:val="Intestazione"/>
    </w:pPr>
    <w:r w:rsidRPr="0032119A">
      <w:rPr>
        <w:noProof/>
        <w:szCs w:val="22"/>
      </w:rPr>
      <w:drawing>
        <wp:inline distT="0" distB="0" distL="0" distR="0" wp14:anchorId="294D3C94" wp14:editId="25C860B9">
          <wp:extent cx="2286000" cy="68580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3B0FB" w14:textId="39DDF251" w:rsidR="00770AC0" w:rsidRDefault="00204C5F" w:rsidP="0032119A">
    <w:pPr>
      <w:pStyle w:val="Intestazione"/>
      <w:rPr>
        <w:szCs w:val="22"/>
      </w:rPr>
    </w:pPr>
    <w:r w:rsidRPr="0032119A">
      <w:rPr>
        <w:noProof/>
        <w:szCs w:val="22"/>
      </w:rPr>
      <w:drawing>
        <wp:inline distT="0" distB="0" distL="0" distR="0" wp14:anchorId="3B059B78" wp14:editId="3D09BE7F">
          <wp:extent cx="2286000" cy="6858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696F1E" w14:textId="77777777" w:rsidR="00326850" w:rsidRPr="00204C5F" w:rsidRDefault="00326850" w:rsidP="0032119A">
    <w:pPr>
      <w:pStyle w:val="Intestazion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5693B"/>
    <w:multiLevelType w:val="hybridMultilevel"/>
    <w:tmpl w:val="754EC350"/>
    <w:lvl w:ilvl="0" w:tplc="04128B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C0E60"/>
    <w:multiLevelType w:val="singleLevel"/>
    <w:tmpl w:val="AFF4C3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A905622"/>
    <w:multiLevelType w:val="multilevel"/>
    <w:tmpl w:val="27BC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D967AD4"/>
    <w:multiLevelType w:val="hybridMultilevel"/>
    <w:tmpl w:val="F1528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A4153"/>
    <w:multiLevelType w:val="hybridMultilevel"/>
    <w:tmpl w:val="5E1261D2"/>
    <w:lvl w:ilvl="0" w:tplc="3BDE1084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6448766">
      <w:start w:val="1"/>
      <w:numFmt w:val="decimal"/>
      <w:lvlText w:val="%3)"/>
      <w:lvlJc w:val="left"/>
      <w:pPr>
        <w:tabs>
          <w:tab w:val="num" w:pos="2145"/>
        </w:tabs>
        <w:ind w:left="2145" w:hanging="705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1C64F5"/>
    <w:multiLevelType w:val="hybridMultilevel"/>
    <w:tmpl w:val="D24A0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17B4C"/>
    <w:multiLevelType w:val="hybridMultilevel"/>
    <w:tmpl w:val="4F78001C"/>
    <w:lvl w:ilvl="0" w:tplc="5314A040">
      <w:start w:val="1"/>
      <w:numFmt w:val="lowerLetter"/>
      <w:lvlText w:val="%1."/>
      <w:lvlJc w:val="left"/>
      <w:pPr>
        <w:ind w:left="3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num w:numId="1" w16cid:durableId="2046563014">
    <w:abstractNumId w:val="1"/>
    <w:lvlOverride w:ilvl="0"/>
  </w:num>
  <w:num w:numId="2" w16cid:durableId="2021857832">
    <w:abstractNumId w:val="5"/>
  </w:num>
  <w:num w:numId="3" w16cid:durableId="459882897">
    <w:abstractNumId w:val="0"/>
  </w:num>
  <w:num w:numId="4" w16cid:durableId="516311064">
    <w:abstractNumId w:val="7"/>
  </w:num>
  <w:num w:numId="5" w16cid:durableId="241456814">
    <w:abstractNumId w:val="2"/>
  </w:num>
  <w:num w:numId="6" w16cid:durableId="686518250">
    <w:abstractNumId w:val="6"/>
  </w:num>
  <w:num w:numId="7" w16cid:durableId="718240000">
    <w:abstractNumId w:val="3"/>
  </w:num>
  <w:num w:numId="8" w16cid:durableId="1519002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E8"/>
    <w:rsid w:val="000151A7"/>
    <w:rsid w:val="00051E9A"/>
    <w:rsid w:val="0005640A"/>
    <w:rsid w:val="00080C02"/>
    <w:rsid w:val="00084F93"/>
    <w:rsid w:val="000975E3"/>
    <w:rsid w:val="000E5C00"/>
    <w:rsid w:val="000E6C29"/>
    <w:rsid w:val="000F0B8D"/>
    <w:rsid w:val="00106BBD"/>
    <w:rsid w:val="00123490"/>
    <w:rsid w:val="00154F6B"/>
    <w:rsid w:val="001558BA"/>
    <w:rsid w:val="001848D2"/>
    <w:rsid w:val="00186B5B"/>
    <w:rsid w:val="001974D4"/>
    <w:rsid w:val="001A2F60"/>
    <w:rsid w:val="001A554F"/>
    <w:rsid w:val="001B3819"/>
    <w:rsid w:val="001B39D9"/>
    <w:rsid w:val="001B5CE1"/>
    <w:rsid w:val="001E7826"/>
    <w:rsid w:val="00204C5F"/>
    <w:rsid w:val="00256172"/>
    <w:rsid w:val="0026440D"/>
    <w:rsid w:val="00275576"/>
    <w:rsid w:val="00293CCA"/>
    <w:rsid w:val="002A1CAC"/>
    <w:rsid w:val="002A5E05"/>
    <w:rsid w:val="002B0DBA"/>
    <w:rsid w:val="002B77BF"/>
    <w:rsid w:val="002C196A"/>
    <w:rsid w:val="002D1320"/>
    <w:rsid w:val="002E2176"/>
    <w:rsid w:val="00302A6E"/>
    <w:rsid w:val="00306E76"/>
    <w:rsid w:val="0032119A"/>
    <w:rsid w:val="00326850"/>
    <w:rsid w:val="00334B70"/>
    <w:rsid w:val="00366F0E"/>
    <w:rsid w:val="00373D59"/>
    <w:rsid w:val="003B4D67"/>
    <w:rsid w:val="003C2F5E"/>
    <w:rsid w:val="003C53DC"/>
    <w:rsid w:val="003D34E3"/>
    <w:rsid w:val="003D637B"/>
    <w:rsid w:val="00406103"/>
    <w:rsid w:val="00427C6B"/>
    <w:rsid w:val="00430B11"/>
    <w:rsid w:val="00430E4A"/>
    <w:rsid w:val="0045148A"/>
    <w:rsid w:val="004623A3"/>
    <w:rsid w:val="00496257"/>
    <w:rsid w:val="004D1BFD"/>
    <w:rsid w:val="004F0048"/>
    <w:rsid w:val="004F069B"/>
    <w:rsid w:val="005030BC"/>
    <w:rsid w:val="00524A17"/>
    <w:rsid w:val="00527709"/>
    <w:rsid w:val="005317B0"/>
    <w:rsid w:val="00534636"/>
    <w:rsid w:val="00553740"/>
    <w:rsid w:val="00577C2D"/>
    <w:rsid w:val="00582708"/>
    <w:rsid w:val="005B2030"/>
    <w:rsid w:val="005C0ADA"/>
    <w:rsid w:val="005C6B3A"/>
    <w:rsid w:val="005D0FDC"/>
    <w:rsid w:val="005E468A"/>
    <w:rsid w:val="005E4C8C"/>
    <w:rsid w:val="005E6971"/>
    <w:rsid w:val="0060253F"/>
    <w:rsid w:val="00607B19"/>
    <w:rsid w:val="00611421"/>
    <w:rsid w:val="00621D61"/>
    <w:rsid w:val="00625BDD"/>
    <w:rsid w:val="00626090"/>
    <w:rsid w:val="00631FBB"/>
    <w:rsid w:val="00635C7B"/>
    <w:rsid w:val="00651E68"/>
    <w:rsid w:val="00662BB7"/>
    <w:rsid w:val="00671112"/>
    <w:rsid w:val="00691DFD"/>
    <w:rsid w:val="006A6859"/>
    <w:rsid w:val="006B00DC"/>
    <w:rsid w:val="006C313B"/>
    <w:rsid w:val="006D6B77"/>
    <w:rsid w:val="006F5684"/>
    <w:rsid w:val="00706414"/>
    <w:rsid w:val="00712710"/>
    <w:rsid w:val="007164E8"/>
    <w:rsid w:val="00724F0E"/>
    <w:rsid w:val="0072576F"/>
    <w:rsid w:val="00733DB2"/>
    <w:rsid w:val="0075232D"/>
    <w:rsid w:val="00770AC0"/>
    <w:rsid w:val="007769EB"/>
    <w:rsid w:val="007770CD"/>
    <w:rsid w:val="00782E1D"/>
    <w:rsid w:val="00796E21"/>
    <w:rsid w:val="007A0DE0"/>
    <w:rsid w:val="007A2474"/>
    <w:rsid w:val="007C47A9"/>
    <w:rsid w:val="007D68DA"/>
    <w:rsid w:val="007E5A99"/>
    <w:rsid w:val="008217AC"/>
    <w:rsid w:val="008343D7"/>
    <w:rsid w:val="00845FDB"/>
    <w:rsid w:val="00850563"/>
    <w:rsid w:val="00852846"/>
    <w:rsid w:val="00857F46"/>
    <w:rsid w:val="00864EC5"/>
    <w:rsid w:val="00865669"/>
    <w:rsid w:val="00870ADC"/>
    <w:rsid w:val="0087541B"/>
    <w:rsid w:val="00882A58"/>
    <w:rsid w:val="008868BD"/>
    <w:rsid w:val="008948F2"/>
    <w:rsid w:val="008A645E"/>
    <w:rsid w:val="008A7666"/>
    <w:rsid w:val="008C6057"/>
    <w:rsid w:val="008E0F9A"/>
    <w:rsid w:val="008E734B"/>
    <w:rsid w:val="00925072"/>
    <w:rsid w:val="009463D7"/>
    <w:rsid w:val="009479B5"/>
    <w:rsid w:val="009B2A15"/>
    <w:rsid w:val="009C6E24"/>
    <w:rsid w:val="009E2B4D"/>
    <w:rsid w:val="009E41E9"/>
    <w:rsid w:val="009F4F73"/>
    <w:rsid w:val="00A0310B"/>
    <w:rsid w:val="00A1521A"/>
    <w:rsid w:val="00A163BA"/>
    <w:rsid w:val="00A34FCC"/>
    <w:rsid w:val="00A412F5"/>
    <w:rsid w:val="00A420C5"/>
    <w:rsid w:val="00A504B3"/>
    <w:rsid w:val="00A53202"/>
    <w:rsid w:val="00A57422"/>
    <w:rsid w:val="00A91B78"/>
    <w:rsid w:val="00A93B91"/>
    <w:rsid w:val="00A93FE7"/>
    <w:rsid w:val="00AB46D3"/>
    <w:rsid w:val="00AC30C9"/>
    <w:rsid w:val="00AC3810"/>
    <w:rsid w:val="00AD2813"/>
    <w:rsid w:val="00AD55B1"/>
    <w:rsid w:val="00AE3824"/>
    <w:rsid w:val="00AE5CBA"/>
    <w:rsid w:val="00AF566B"/>
    <w:rsid w:val="00B117DC"/>
    <w:rsid w:val="00B22D5F"/>
    <w:rsid w:val="00B25D50"/>
    <w:rsid w:val="00B30B32"/>
    <w:rsid w:val="00B36C93"/>
    <w:rsid w:val="00B67473"/>
    <w:rsid w:val="00B807A7"/>
    <w:rsid w:val="00B86EDE"/>
    <w:rsid w:val="00BD3B4A"/>
    <w:rsid w:val="00BD5A1A"/>
    <w:rsid w:val="00C1258D"/>
    <w:rsid w:val="00C30829"/>
    <w:rsid w:val="00C35A14"/>
    <w:rsid w:val="00C361D0"/>
    <w:rsid w:val="00C4793C"/>
    <w:rsid w:val="00C66C62"/>
    <w:rsid w:val="00C73F3B"/>
    <w:rsid w:val="00CB4DC3"/>
    <w:rsid w:val="00CD05C7"/>
    <w:rsid w:val="00CD760D"/>
    <w:rsid w:val="00CD78F9"/>
    <w:rsid w:val="00CF093B"/>
    <w:rsid w:val="00CF4032"/>
    <w:rsid w:val="00CF7A10"/>
    <w:rsid w:val="00D02AD7"/>
    <w:rsid w:val="00D14E79"/>
    <w:rsid w:val="00D550CB"/>
    <w:rsid w:val="00D71C38"/>
    <w:rsid w:val="00D77A5C"/>
    <w:rsid w:val="00D94C2D"/>
    <w:rsid w:val="00DB318B"/>
    <w:rsid w:val="00DC06E9"/>
    <w:rsid w:val="00DC47FD"/>
    <w:rsid w:val="00DE211C"/>
    <w:rsid w:val="00DF5217"/>
    <w:rsid w:val="00E41D1B"/>
    <w:rsid w:val="00E50714"/>
    <w:rsid w:val="00E718B3"/>
    <w:rsid w:val="00E71BCA"/>
    <w:rsid w:val="00E748B2"/>
    <w:rsid w:val="00E771AE"/>
    <w:rsid w:val="00E83336"/>
    <w:rsid w:val="00EA3AD9"/>
    <w:rsid w:val="00EA6FC2"/>
    <w:rsid w:val="00EC24F6"/>
    <w:rsid w:val="00EC7A17"/>
    <w:rsid w:val="00ED06FD"/>
    <w:rsid w:val="00ED57D7"/>
    <w:rsid w:val="00EE2E7E"/>
    <w:rsid w:val="00EE2FA2"/>
    <w:rsid w:val="00EE3D2E"/>
    <w:rsid w:val="00F053B2"/>
    <w:rsid w:val="00F30579"/>
    <w:rsid w:val="00F312DC"/>
    <w:rsid w:val="00F314B1"/>
    <w:rsid w:val="00F471F7"/>
    <w:rsid w:val="00F52841"/>
    <w:rsid w:val="00F80933"/>
    <w:rsid w:val="00F872FD"/>
    <w:rsid w:val="00F91CF2"/>
    <w:rsid w:val="00F91F39"/>
    <w:rsid w:val="00F968DF"/>
    <w:rsid w:val="00FA6E4A"/>
    <w:rsid w:val="00FB04A8"/>
    <w:rsid w:val="00FB3303"/>
    <w:rsid w:val="00FC541C"/>
    <w:rsid w:val="00FD21A2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9ABED8D"/>
  <w15:chartTrackingRefBased/>
  <w15:docId w15:val="{8EB21E9F-A847-4863-8B74-D74DF57B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E0F9A"/>
    <w:rPr>
      <w:rFonts w:ascii="LinePrinter" w:hAnsi="LinePrinter"/>
      <w:i/>
      <w:sz w:val="56"/>
    </w:rPr>
  </w:style>
  <w:style w:type="paragraph" w:styleId="Titolo1">
    <w:name w:val="heading 1"/>
    <w:basedOn w:val="Normale"/>
    <w:next w:val="Normale"/>
    <w:qFormat/>
    <w:rsid w:val="008E0F9A"/>
    <w:pPr>
      <w:keepNext/>
      <w:jc w:val="center"/>
      <w:outlineLvl w:val="0"/>
    </w:pPr>
    <w:rPr>
      <w:rFonts w:ascii="Times New (W1)" w:hAnsi="Times New (W1)"/>
      <w:b/>
      <w:sz w:val="28"/>
    </w:rPr>
  </w:style>
  <w:style w:type="paragraph" w:styleId="Titolo2">
    <w:name w:val="heading 2"/>
    <w:basedOn w:val="Normale"/>
    <w:next w:val="Normale"/>
    <w:qFormat/>
    <w:rsid w:val="008E0F9A"/>
    <w:pPr>
      <w:keepNext/>
      <w:outlineLvl w:val="1"/>
    </w:pPr>
    <w:rPr>
      <w:rFonts w:ascii="Times New (W1)" w:hAnsi="Times New (W1)"/>
      <w:b/>
      <w:i w:val="0"/>
      <w:sz w:val="24"/>
      <w:u w:val="single"/>
    </w:rPr>
  </w:style>
  <w:style w:type="paragraph" w:styleId="Titolo3">
    <w:name w:val="heading 3"/>
    <w:basedOn w:val="Normale"/>
    <w:next w:val="Normale"/>
    <w:qFormat/>
    <w:rsid w:val="005E4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5E4C8C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5E4C8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iPriority w:val="99"/>
    <w:rsid w:val="007164E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7164E8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8E0F9A"/>
    <w:pPr>
      <w:spacing w:line="360" w:lineRule="atLeast"/>
      <w:ind w:right="-762"/>
      <w:jc w:val="both"/>
    </w:pPr>
    <w:rPr>
      <w:rFonts w:ascii="Times New (W1)" w:hAnsi="Times New (W1)"/>
      <w:i w:val="0"/>
      <w:sz w:val="24"/>
    </w:rPr>
  </w:style>
  <w:style w:type="paragraph" w:styleId="Corpodeltesto2">
    <w:name w:val="Body Text 2"/>
    <w:basedOn w:val="Normale"/>
    <w:rsid w:val="008E0F9A"/>
    <w:pPr>
      <w:spacing w:line="360" w:lineRule="atLeast"/>
    </w:pPr>
    <w:rPr>
      <w:rFonts w:ascii="Times New (W1)" w:hAnsi="Times New (W1)"/>
      <w:i w:val="0"/>
      <w:sz w:val="24"/>
    </w:rPr>
  </w:style>
  <w:style w:type="paragraph" w:styleId="Corpodeltesto3">
    <w:name w:val="Body Text 3"/>
    <w:basedOn w:val="Normale"/>
    <w:rsid w:val="008E0F9A"/>
    <w:pPr>
      <w:spacing w:line="360" w:lineRule="atLeast"/>
      <w:jc w:val="both"/>
    </w:pPr>
    <w:rPr>
      <w:rFonts w:ascii="Times New (W1)" w:hAnsi="Times New (W1)"/>
      <w:i w:val="0"/>
      <w:sz w:val="24"/>
    </w:rPr>
  </w:style>
  <w:style w:type="paragraph" w:styleId="Rientrocorpodeltesto3">
    <w:name w:val="Body Text Indent 3"/>
    <w:basedOn w:val="Normale"/>
    <w:rsid w:val="008E0F9A"/>
    <w:pPr>
      <w:overflowPunct w:val="0"/>
      <w:autoSpaceDE w:val="0"/>
      <w:autoSpaceDN w:val="0"/>
      <w:adjustRightInd w:val="0"/>
      <w:spacing w:after="60"/>
      <w:jc w:val="both"/>
    </w:pPr>
    <w:rPr>
      <w:rFonts w:ascii="Arial" w:hAnsi="Arial"/>
      <w:b/>
      <w:i w:val="0"/>
      <w:sz w:val="28"/>
    </w:rPr>
  </w:style>
  <w:style w:type="paragraph" w:styleId="Corpotesto0">
    <w:name w:val="Body Text"/>
    <w:basedOn w:val="Normale"/>
    <w:rsid w:val="008E0F9A"/>
    <w:rPr>
      <w:rFonts w:ascii="Tms Rmn" w:hAnsi="Tms Rmn"/>
      <w:i w:val="0"/>
      <w:sz w:val="20"/>
    </w:rPr>
  </w:style>
  <w:style w:type="paragraph" w:styleId="Testofumetto">
    <w:name w:val="Balloon Text"/>
    <w:basedOn w:val="Normale"/>
    <w:semiHidden/>
    <w:rsid w:val="00123490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123490"/>
  </w:style>
  <w:style w:type="table" w:styleId="Grigliatabella">
    <w:name w:val="Table Grid"/>
    <w:basedOn w:val="Tabellanormale"/>
    <w:rsid w:val="002B7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uiPriority w:val="99"/>
    <w:rsid w:val="008343D7"/>
    <w:rPr>
      <w:rFonts w:ascii="LinePrinter" w:hAnsi="LinePrinter"/>
      <w:i/>
      <w:sz w:val="56"/>
    </w:rPr>
  </w:style>
  <w:style w:type="character" w:customStyle="1" w:styleId="PidipaginaCarattere">
    <w:name w:val="Piè di pagina Carattere"/>
    <w:link w:val="Pidipagina"/>
    <w:rsid w:val="00E83336"/>
    <w:rPr>
      <w:rFonts w:ascii="LinePrinter" w:hAnsi="LinePrinter"/>
      <w:i/>
      <w:sz w:val="56"/>
    </w:rPr>
  </w:style>
  <w:style w:type="paragraph" w:customStyle="1" w:styleId="Default">
    <w:name w:val="Default"/>
    <w:rsid w:val="00F91F3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Collegamentoipertestuale">
    <w:name w:val="Hyperlink"/>
    <w:rsid w:val="003B4D6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3B4D67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2D1320"/>
    <w:pPr>
      <w:spacing w:after="200" w:line="276" w:lineRule="auto"/>
      <w:ind w:left="720"/>
      <w:contextualSpacing/>
    </w:pPr>
    <w:rPr>
      <w:rFonts w:ascii="Calibri" w:eastAsia="Calibri" w:hAnsi="Calibri"/>
      <w:i w:val="0"/>
      <w:sz w:val="22"/>
      <w:szCs w:val="22"/>
      <w:lang w:eastAsia="en-US"/>
    </w:rPr>
  </w:style>
  <w:style w:type="table" w:customStyle="1" w:styleId="TableGrid">
    <w:name w:val="TableGrid"/>
    <w:rsid w:val="00204C5F"/>
    <w:rPr>
      <w:rFonts w:ascii="Calibri" w:hAnsi="Calibri"/>
      <w:kern w:val="2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Multiservizi</dc:creator>
  <cp:keywords/>
  <dc:description/>
  <cp:lastModifiedBy>Rebecca Crosta</cp:lastModifiedBy>
  <cp:revision>2</cp:revision>
  <cp:lastPrinted>2024-05-22T10:15:00Z</cp:lastPrinted>
  <dcterms:created xsi:type="dcterms:W3CDTF">2025-04-16T07:10:00Z</dcterms:created>
  <dcterms:modified xsi:type="dcterms:W3CDTF">2025-04-16T07:10:00Z</dcterms:modified>
</cp:coreProperties>
</file>